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7D" w:rsidRPr="00881A7D" w:rsidRDefault="00881A7D" w:rsidP="00345AD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81A7D">
        <w:rPr>
          <w:rFonts w:ascii="Times New Roman" w:hAnsi="Times New Roman" w:cs="Times New Roman"/>
          <w:b/>
          <w:sz w:val="24"/>
          <w:szCs w:val="24"/>
          <w:u w:val="single"/>
        </w:rPr>
        <w:t>About</w:t>
      </w:r>
      <w:proofErr w:type="spellEnd"/>
      <w:r w:rsidRPr="00881A7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81A7D">
        <w:rPr>
          <w:rFonts w:ascii="Times New Roman" w:hAnsi="Times New Roman" w:cs="Times New Roman"/>
          <w:b/>
          <w:sz w:val="24"/>
          <w:szCs w:val="24"/>
          <w:u w:val="single"/>
        </w:rPr>
        <w:t>Teens</w:t>
      </w:r>
      <w:proofErr w:type="spellEnd"/>
    </w:p>
    <w:p w:rsidR="00247EF7" w:rsidRDefault="00345ADB" w:rsidP="00345A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Rispetto: istruzioni d'uso</w:t>
      </w:r>
    </w:p>
    <w:p w:rsidR="00881A7D" w:rsidRDefault="00881A7D" w:rsidP="00345AD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81A7D">
        <w:rPr>
          <w:rFonts w:ascii="Times New Roman" w:hAnsi="Times New Roman" w:cs="Times New Roman"/>
          <w:i/>
          <w:sz w:val="24"/>
          <w:szCs w:val="24"/>
        </w:rPr>
        <w:t xml:space="preserve">Dal vocabolario alla vita </w:t>
      </w:r>
      <w:r>
        <w:rPr>
          <w:rFonts w:ascii="Times New Roman" w:hAnsi="Times New Roman" w:cs="Times New Roman"/>
          <w:i/>
          <w:sz w:val="24"/>
          <w:szCs w:val="24"/>
        </w:rPr>
        <w:t>quotidiana</w:t>
      </w:r>
    </w:p>
    <w:p w:rsidR="00247EF7" w:rsidRPr="00345ADB" w:rsidRDefault="009F354C" w:rsidP="00345ADB">
      <w:pPr>
        <w:jc w:val="both"/>
        <w:rPr>
          <w:rFonts w:ascii="Times New Roman" w:hAnsi="Times New Roman" w:cs="Times New Roman"/>
          <w:sz w:val="24"/>
          <w:szCs w:val="24"/>
        </w:rPr>
      </w:pPr>
      <w:r w:rsidRPr="00345ADB">
        <w:rPr>
          <w:rFonts w:ascii="Times New Roman" w:hAnsi="Times New Roman" w:cs="Times New Roman"/>
          <w:sz w:val="24"/>
          <w:szCs w:val="24"/>
        </w:rPr>
        <w:t xml:space="preserve">Mi accade spesso di vivere in uno stato di sovraffollamento mentale: nel momento in cui devo analizzare un concetto, mi vengono in testa talmente tante idee che non c'è più spazio nemmeno per fare ordine: troppi pesci in un acquario e quello che ne viene fuori è solo un grande caos. Mi è successa la stessa cosa quando mi sono trovata di fronte la parola </w:t>
      </w:r>
      <w:r w:rsidR="00345ADB">
        <w:rPr>
          <w:rFonts w:ascii="Times New Roman" w:hAnsi="Times New Roman" w:cs="Times New Roman"/>
          <w:sz w:val="24"/>
          <w:szCs w:val="24"/>
        </w:rPr>
        <w:t>“</w:t>
      </w:r>
      <w:r w:rsidRPr="00345ADB">
        <w:rPr>
          <w:rFonts w:ascii="Times New Roman" w:hAnsi="Times New Roman" w:cs="Times New Roman"/>
          <w:sz w:val="24"/>
          <w:szCs w:val="24"/>
        </w:rPr>
        <w:t>rispetto</w:t>
      </w:r>
      <w:r w:rsidR="00345ADB">
        <w:rPr>
          <w:rFonts w:ascii="Times New Roman" w:hAnsi="Times New Roman" w:cs="Times New Roman"/>
          <w:sz w:val="24"/>
          <w:szCs w:val="24"/>
        </w:rPr>
        <w:t>”</w:t>
      </w:r>
      <w:r w:rsidRPr="00345ADB">
        <w:rPr>
          <w:rFonts w:ascii="Times New Roman" w:hAnsi="Times New Roman" w:cs="Times New Roman"/>
          <w:sz w:val="24"/>
          <w:szCs w:val="24"/>
        </w:rPr>
        <w:t xml:space="preserve"> e, nel tentativo di catalogare le informazioni, sono naufragata nell'unico approdo certo in questi casi: il vocabolario. Nella voce </w:t>
      </w:r>
      <w:r w:rsidR="00345ADB">
        <w:rPr>
          <w:rFonts w:ascii="Times New Roman" w:hAnsi="Times New Roman" w:cs="Times New Roman"/>
          <w:sz w:val="24"/>
          <w:szCs w:val="24"/>
        </w:rPr>
        <w:t>“rispetto”</w:t>
      </w:r>
      <w:r w:rsidRPr="00345ADB">
        <w:rPr>
          <w:rFonts w:ascii="Times New Roman" w:hAnsi="Times New Roman" w:cs="Times New Roman"/>
          <w:sz w:val="24"/>
          <w:szCs w:val="24"/>
        </w:rPr>
        <w:t xml:space="preserve"> mi ha colpito u</w:t>
      </w:r>
      <w:r w:rsidR="00345ADB">
        <w:rPr>
          <w:rFonts w:ascii="Times New Roman" w:hAnsi="Times New Roman" w:cs="Times New Roman"/>
          <w:sz w:val="24"/>
          <w:szCs w:val="24"/>
        </w:rPr>
        <w:t>na delle possibili definizioni: “r</w:t>
      </w:r>
      <w:r w:rsidRPr="00345ADB">
        <w:rPr>
          <w:rFonts w:ascii="Times New Roman" w:hAnsi="Times New Roman" w:cs="Times New Roman"/>
          <w:sz w:val="24"/>
          <w:szCs w:val="24"/>
        </w:rPr>
        <w:t>ispetto</w:t>
      </w:r>
      <w:r w:rsidR="00345ADB">
        <w:rPr>
          <w:rFonts w:ascii="Times New Roman" w:hAnsi="Times New Roman" w:cs="Times New Roman"/>
          <w:sz w:val="24"/>
          <w:szCs w:val="24"/>
        </w:rPr>
        <w:t xml:space="preserve"> </w:t>
      </w:r>
      <w:r w:rsidRPr="00345ADB">
        <w:rPr>
          <w:rFonts w:ascii="Times New Roman" w:hAnsi="Times New Roman" w:cs="Times New Roman"/>
          <w:sz w:val="24"/>
          <w:szCs w:val="24"/>
        </w:rPr>
        <w:t>= disposizione ad astenersi da atti offensivi o lesivi implicita nel riconoscimento di un diritto</w:t>
      </w:r>
      <w:r w:rsidR="00345ADB">
        <w:rPr>
          <w:rFonts w:ascii="Times New Roman" w:hAnsi="Times New Roman" w:cs="Times New Roman"/>
          <w:sz w:val="24"/>
          <w:szCs w:val="24"/>
        </w:rPr>
        <w:t>”</w:t>
      </w:r>
      <w:r w:rsidRPr="00345ADB">
        <w:rPr>
          <w:rFonts w:ascii="Times New Roman" w:hAnsi="Times New Roman" w:cs="Times New Roman"/>
          <w:sz w:val="24"/>
          <w:szCs w:val="24"/>
        </w:rPr>
        <w:t xml:space="preserve">. Sono scappata alla definizione di "disposizione", giusto lontana una decina di lettere, ed ho trovato: "inclinazione o attitudine evidente sul piano affettivo, morale ed intellettuale”. Nel </w:t>
      </w:r>
      <w:r w:rsidR="00345ADB">
        <w:rPr>
          <w:rFonts w:ascii="Times New Roman" w:hAnsi="Times New Roman" w:cs="Times New Roman"/>
          <w:sz w:val="24"/>
          <w:szCs w:val="24"/>
        </w:rPr>
        <w:t>vocabolario</w:t>
      </w:r>
      <w:r w:rsidRPr="00345ADB">
        <w:rPr>
          <w:rFonts w:ascii="Times New Roman" w:hAnsi="Times New Roman" w:cs="Times New Roman"/>
          <w:sz w:val="24"/>
          <w:szCs w:val="24"/>
        </w:rPr>
        <w:t xml:space="preserve">, in effetti, non si parla di azioni da fare, piuttosto di azioni da </w:t>
      </w:r>
      <w:r w:rsidR="00345ADB">
        <w:rPr>
          <w:rFonts w:ascii="Times New Roman" w:hAnsi="Times New Roman" w:cs="Times New Roman"/>
          <w:sz w:val="24"/>
          <w:szCs w:val="24"/>
        </w:rPr>
        <w:t xml:space="preserve">non </w:t>
      </w:r>
      <w:r w:rsidRPr="00345ADB">
        <w:rPr>
          <w:rFonts w:ascii="Times New Roman" w:hAnsi="Times New Roman" w:cs="Times New Roman"/>
          <w:sz w:val="24"/>
          <w:szCs w:val="24"/>
        </w:rPr>
        <w:t>fare, motivate a loro volta da un'inclinazione personale. Quindi se si parla di rispetto non si intende ciò che facciamo, ma ciò che siamo. Ecco la chiave: siamo lo stesso rispetto che diamo, lo stesso che riceviamo. L'essenza del rispetto risiede in noi, nella nostra disposizione interiore e motivazione a dare rispetto. Quella  “disposizione”, poi, non è qualcosa di passeggero, una decisione momentanea o del tutto cas</w:t>
      </w:r>
      <w:r w:rsidR="00B62E45" w:rsidRPr="00345ADB">
        <w:rPr>
          <w:rFonts w:ascii="Times New Roman" w:hAnsi="Times New Roman" w:cs="Times New Roman"/>
          <w:sz w:val="24"/>
          <w:szCs w:val="24"/>
        </w:rPr>
        <w:t xml:space="preserve">uale: si tratta, invece, di una </w:t>
      </w:r>
      <w:r w:rsidRPr="00345ADB">
        <w:rPr>
          <w:rFonts w:ascii="Times New Roman" w:hAnsi="Times New Roman" w:cs="Times New Roman"/>
          <w:sz w:val="24"/>
          <w:szCs w:val="24"/>
        </w:rPr>
        <w:t>"inclinazione evidente" nella quale ciascuno può e deve fare del suo meglio per fare del rispetto una materia di scambio continua. Sì, perché si tratta di una ricchezza, che circ</w:t>
      </w:r>
      <w:r w:rsidR="00B62E45" w:rsidRPr="00345ADB">
        <w:rPr>
          <w:rFonts w:ascii="Times New Roman" w:hAnsi="Times New Roman" w:cs="Times New Roman"/>
          <w:sz w:val="24"/>
          <w:szCs w:val="24"/>
        </w:rPr>
        <w:t>ola da chi la riceve a chi la dà</w:t>
      </w:r>
      <w:r w:rsidRPr="00345ADB">
        <w:rPr>
          <w:rFonts w:ascii="Times New Roman" w:hAnsi="Times New Roman" w:cs="Times New Roman"/>
          <w:sz w:val="24"/>
          <w:szCs w:val="24"/>
        </w:rPr>
        <w:t xml:space="preserve">, il tutto in brevissimo tempo. Quotidianamente non riceviamo rispetto ed improvvisamente ci sentiamo in diritto a non darne a nostra volta. Tutto ciò finirà per fare del rispetto un evento fuori dal comune e quel che è peggio è che ciascuno di noi continuerà a pretenderlo: il rispetto è un nostro bisogno primario e non dobbiamo mettergli confini, ma aprirgli la strada e lasciarlo permeare tra gli sguardi delle persone, facendo in modo che diventi l'essenza delle nostre relazioni e dei nostri gesti quotidiani. Prima cosa da fare?? Partire col rispettare noi stessi, qualsiasi cosa accada, non perdendo mai la motivazione di supportarci, sopportarci a volte, accettandoci per ciò che siamo. Come </w:t>
      </w:r>
      <w:r w:rsidR="00881A7D">
        <w:rPr>
          <w:rFonts w:ascii="Times New Roman" w:hAnsi="Times New Roman" w:cs="Times New Roman"/>
          <w:sz w:val="24"/>
          <w:szCs w:val="24"/>
        </w:rPr>
        <w:t>diceva il buon vecchio Confucio: "R</w:t>
      </w:r>
      <w:r w:rsidRPr="00345ADB">
        <w:rPr>
          <w:rFonts w:ascii="Times New Roman" w:hAnsi="Times New Roman" w:cs="Times New Roman"/>
          <w:sz w:val="24"/>
          <w:szCs w:val="24"/>
        </w:rPr>
        <w:t>ispetta te stesso e gli altri ti rispetteranno". Avevamo bisogno di una formula?? Eccoci serviti.</w:t>
      </w:r>
    </w:p>
    <w:p w:rsidR="00247EF7" w:rsidRPr="00881A7D" w:rsidRDefault="009F354C" w:rsidP="00881A7D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881A7D">
        <w:rPr>
          <w:rFonts w:ascii="Times New Roman" w:hAnsi="Times New Roman" w:cs="Times New Roman"/>
          <w:i/>
          <w:sz w:val="24"/>
          <w:szCs w:val="24"/>
        </w:rPr>
        <w:t xml:space="preserve">Giulia </w:t>
      </w:r>
      <w:proofErr w:type="spellStart"/>
      <w:r w:rsidRPr="00881A7D">
        <w:rPr>
          <w:rFonts w:ascii="Times New Roman" w:hAnsi="Times New Roman" w:cs="Times New Roman"/>
          <w:i/>
          <w:sz w:val="24"/>
          <w:szCs w:val="24"/>
        </w:rPr>
        <w:t>Palladini</w:t>
      </w:r>
      <w:proofErr w:type="spellEnd"/>
      <w:r w:rsidRPr="00881A7D">
        <w:rPr>
          <w:rFonts w:ascii="Times New Roman" w:hAnsi="Times New Roman" w:cs="Times New Roman"/>
          <w:i/>
          <w:sz w:val="24"/>
          <w:szCs w:val="24"/>
        </w:rPr>
        <w:t>, 17 anni</w:t>
      </w:r>
    </w:p>
    <w:sectPr w:rsidR="00247EF7" w:rsidRPr="00881A7D" w:rsidSect="00247EF7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54C" w:rsidRDefault="009F354C" w:rsidP="00247EF7">
      <w:pPr>
        <w:spacing w:after="0" w:line="240" w:lineRule="auto"/>
      </w:pPr>
      <w:r>
        <w:separator/>
      </w:r>
    </w:p>
  </w:endnote>
  <w:endnote w:type="continuationSeparator" w:id="0">
    <w:p w:rsidR="009F354C" w:rsidRDefault="009F354C" w:rsidP="0024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F7" w:rsidRDefault="00247EF7">
    <w:pPr>
      <w:pStyle w:val="Intestazioneepidipagin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54C" w:rsidRDefault="009F354C" w:rsidP="00247EF7">
      <w:pPr>
        <w:spacing w:after="0" w:line="240" w:lineRule="auto"/>
      </w:pPr>
      <w:r>
        <w:separator/>
      </w:r>
    </w:p>
  </w:footnote>
  <w:footnote w:type="continuationSeparator" w:id="0">
    <w:p w:rsidR="009F354C" w:rsidRDefault="009F354C" w:rsidP="00247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F7" w:rsidRDefault="00247EF7">
    <w:pPr>
      <w:pStyle w:val="Intestazioneepidipagina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7EF7"/>
    <w:rsid w:val="00247EF7"/>
    <w:rsid w:val="00345ADB"/>
    <w:rsid w:val="00881A7D"/>
    <w:rsid w:val="009F354C"/>
    <w:rsid w:val="00A365F6"/>
    <w:rsid w:val="00B6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47EF7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247EF7"/>
    <w:rPr>
      <w:u w:val="single"/>
    </w:rPr>
  </w:style>
  <w:style w:type="table" w:customStyle="1" w:styleId="TableNormal">
    <w:name w:val="Table Normal"/>
    <w:rsid w:val="00247E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247EF7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AEED8-DB7A-42BF-B7A2-56C6B1E7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stella.chiu</dc:creator>
  <cp:lastModifiedBy>.</cp:lastModifiedBy>
  <cp:revision>2</cp:revision>
  <dcterms:created xsi:type="dcterms:W3CDTF">2018-02-02T10:40:00Z</dcterms:created>
  <dcterms:modified xsi:type="dcterms:W3CDTF">2018-02-02T10:40:00Z</dcterms:modified>
</cp:coreProperties>
</file>